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31" w:rsidRPr="000F5931" w:rsidRDefault="000F5931" w:rsidP="000F5931">
      <w:pPr>
        <w:widowControl/>
        <w:shd w:val="clear" w:color="auto" w:fill="FFFFFF"/>
        <w:spacing w:before="100" w:beforeAutospacing="1" w:after="100" w:afterAutospacing="1" w:line="480" w:lineRule="atLeast"/>
        <w:jc w:val="center"/>
        <w:outlineLvl w:val="0"/>
        <w:rPr>
          <w:rFonts w:ascii="Arial" w:eastAsia="宋体" w:hAnsi="Arial" w:cs="Arial"/>
          <w:b/>
          <w:bCs/>
          <w:color w:val="990000"/>
          <w:kern w:val="36"/>
          <w:sz w:val="39"/>
          <w:szCs w:val="39"/>
        </w:rPr>
      </w:pPr>
      <w:r w:rsidRPr="000F5931">
        <w:rPr>
          <w:rFonts w:ascii="Arial" w:eastAsia="宋体" w:hAnsi="Arial" w:cs="Arial"/>
          <w:b/>
          <w:bCs/>
          <w:color w:val="990000"/>
          <w:kern w:val="36"/>
          <w:sz w:val="39"/>
          <w:szCs w:val="39"/>
        </w:rPr>
        <w:t>重庆市人民政府令第</w:t>
      </w:r>
      <w:r w:rsidRPr="000F5931">
        <w:rPr>
          <w:rFonts w:ascii="Arial" w:eastAsia="宋体" w:hAnsi="Arial" w:cs="Arial"/>
          <w:b/>
          <w:bCs/>
          <w:color w:val="990000"/>
          <w:kern w:val="36"/>
          <w:sz w:val="39"/>
          <w:szCs w:val="39"/>
        </w:rPr>
        <w:t> 282 </w:t>
      </w:r>
      <w:r w:rsidRPr="000F5931">
        <w:rPr>
          <w:rFonts w:ascii="Arial" w:eastAsia="宋体" w:hAnsi="Arial" w:cs="Arial"/>
          <w:b/>
          <w:bCs/>
          <w:color w:val="990000"/>
          <w:kern w:val="36"/>
          <w:sz w:val="39"/>
          <w:szCs w:val="39"/>
        </w:rPr>
        <w:t>号</w:t>
      </w:r>
    </w:p>
    <w:p w:rsidR="000F5931" w:rsidRPr="000F5931" w:rsidRDefault="000F5931" w:rsidP="000F5931">
      <w:pPr>
        <w:widowControl/>
        <w:shd w:val="clear" w:color="auto" w:fill="FFFFFF"/>
        <w:spacing w:line="480" w:lineRule="atLeast"/>
        <w:jc w:val="left"/>
        <w:rPr>
          <w:rFonts w:ascii="Arial" w:eastAsia="宋体" w:hAnsi="Arial" w:cs="Arial"/>
          <w:color w:val="000000"/>
          <w:kern w:val="0"/>
          <w:szCs w:val="21"/>
        </w:rPr>
      </w:pPr>
      <w:r w:rsidRPr="000F5931">
        <w:rPr>
          <w:rFonts w:ascii="Arial" w:eastAsia="宋体" w:hAnsi="Arial" w:cs="Arial"/>
          <w:color w:val="000000"/>
          <w:kern w:val="0"/>
          <w:szCs w:val="21"/>
        </w:rPr>
        <w:br/>
      </w:r>
      <w:r w:rsidRPr="000F5931">
        <w:rPr>
          <w:rFonts w:ascii="Arial" w:eastAsia="宋体" w:hAnsi="Arial" w:cs="Arial"/>
          <w:kern w:val="0"/>
          <w:sz w:val="24"/>
          <w:szCs w:val="24"/>
        </w:rPr>
        <w:pict/>
      </w:r>
    </w:p>
    <w:p w:rsidR="000F5931" w:rsidRPr="000F5931" w:rsidRDefault="000F5931" w:rsidP="000F5931">
      <w:pPr>
        <w:widowControl/>
        <w:shd w:val="clear" w:color="auto" w:fill="FFFFFF"/>
        <w:spacing w:line="480" w:lineRule="atLeast"/>
        <w:jc w:val="left"/>
        <w:rPr>
          <w:rFonts w:ascii="Arial" w:eastAsia="宋体" w:hAnsi="Arial" w:cs="Arial"/>
          <w:color w:val="000000"/>
          <w:kern w:val="0"/>
          <w:szCs w:val="21"/>
        </w:rPr>
      </w:pPr>
      <w:r w:rsidRPr="000F5931">
        <w:rPr>
          <w:rFonts w:ascii="Arial" w:eastAsia="宋体" w:hAnsi="Arial" w:cs="Arial"/>
          <w:color w:val="000000"/>
          <w:kern w:val="0"/>
          <w:szCs w:val="21"/>
        </w:rPr>
        <w:pict>
          <v:rect id="_x0000_i1026" style="width:0;height:1.5pt" o:hralign="center" o:hrstd="t" o:hr="t" fillcolor="#dcdcdc" stroked="f"/>
        </w:pict>
      </w:r>
    </w:p>
    <w:p w:rsidR="000F5931" w:rsidRDefault="000F5931" w:rsidP="000F5931">
      <w:pPr>
        <w:widowControl/>
        <w:shd w:val="clear" w:color="auto" w:fill="FFFFFF"/>
        <w:spacing w:after="240" w:line="480" w:lineRule="atLeast"/>
        <w:ind w:left="360" w:right="240" w:firstLine="480"/>
        <w:jc w:val="left"/>
        <w:rPr>
          <w:rFonts w:ascii="Arial" w:eastAsia="宋体" w:hAnsi="Arial" w:cs="Arial" w:hint="eastAsia"/>
          <w:color w:val="000000"/>
          <w:kern w:val="0"/>
          <w:sz w:val="24"/>
          <w:szCs w:val="24"/>
        </w:rPr>
      </w:pPr>
      <w:r w:rsidRPr="000F5931">
        <w:rPr>
          <w:rFonts w:ascii="Arial" w:eastAsia="宋体" w:hAnsi="Arial" w:cs="Arial"/>
          <w:color w:val="000000"/>
          <w:kern w:val="0"/>
          <w:sz w:val="24"/>
          <w:szCs w:val="24"/>
        </w:rPr>
        <w:t>《重庆市查处违法建筑若干规定》已经</w:t>
      </w:r>
      <w:r w:rsidRPr="000F5931">
        <w:rPr>
          <w:rFonts w:ascii="Arial" w:eastAsia="宋体" w:hAnsi="Arial" w:cs="Arial"/>
          <w:color w:val="000000"/>
          <w:kern w:val="0"/>
          <w:sz w:val="24"/>
          <w:szCs w:val="24"/>
        </w:rPr>
        <w:t>2014</w:t>
      </w:r>
      <w:r w:rsidRPr="000F5931">
        <w:rPr>
          <w:rFonts w:ascii="Arial" w:eastAsia="宋体" w:hAnsi="Arial" w:cs="Arial"/>
          <w:color w:val="000000"/>
          <w:kern w:val="0"/>
          <w:sz w:val="24"/>
          <w:szCs w:val="24"/>
        </w:rPr>
        <w:t>年</w:t>
      </w:r>
      <w:r w:rsidRPr="000F5931">
        <w:rPr>
          <w:rFonts w:ascii="Arial" w:eastAsia="宋体" w:hAnsi="Arial" w:cs="Arial"/>
          <w:color w:val="000000"/>
          <w:kern w:val="0"/>
          <w:sz w:val="24"/>
          <w:szCs w:val="24"/>
        </w:rPr>
        <w:t>10</w:t>
      </w:r>
      <w:r w:rsidRPr="000F5931">
        <w:rPr>
          <w:rFonts w:ascii="Arial" w:eastAsia="宋体" w:hAnsi="Arial" w:cs="Arial"/>
          <w:color w:val="000000"/>
          <w:kern w:val="0"/>
          <w:sz w:val="24"/>
          <w:szCs w:val="24"/>
        </w:rPr>
        <w:t>月</w:t>
      </w:r>
      <w:r w:rsidRPr="000F5931">
        <w:rPr>
          <w:rFonts w:ascii="Arial" w:eastAsia="宋体" w:hAnsi="Arial" w:cs="Arial"/>
          <w:color w:val="000000"/>
          <w:kern w:val="0"/>
          <w:sz w:val="24"/>
          <w:szCs w:val="24"/>
        </w:rPr>
        <w:t>16</w:t>
      </w:r>
      <w:r w:rsidRPr="000F5931">
        <w:rPr>
          <w:rFonts w:ascii="Arial" w:eastAsia="宋体" w:hAnsi="Arial" w:cs="Arial"/>
          <w:color w:val="000000"/>
          <w:kern w:val="0"/>
          <w:sz w:val="24"/>
          <w:szCs w:val="24"/>
        </w:rPr>
        <w:t>日市人民政府第</w:t>
      </w:r>
      <w:r w:rsidRPr="000F5931">
        <w:rPr>
          <w:rFonts w:ascii="Arial" w:eastAsia="宋体" w:hAnsi="Arial" w:cs="Arial"/>
          <w:color w:val="000000"/>
          <w:kern w:val="0"/>
          <w:sz w:val="24"/>
          <w:szCs w:val="24"/>
        </w:rPr>
        <w:t>65</w:t>
      </w:r>
      <w:r w:rsidRPr="000F5931">
        <w:rPr>
          <w:rFonts w:ascii="Arial" w:eastAsia="宋体" w:hAnsi="Arial" w:cs="Arial"/>
          <w:color w:val="000000"/>
          <w:kern w:val="0"/>
          <w:sz w:val="24"/>
          <w:szCs w:val="24"/>
        </w:rPr>
        <w:t>次常务会议通过，现予公布，自公布之日起施行。</w:t>
      </w:r>
      <w:r w:rsidRPr="000F5931">
        <w:rPr>
          <w:rFonts w:ascii="Arial" w:eastAsia="宋体" w:hAnsi="Arial" w:cs="Arial"/>
          <w:color w:val="000000"/>
          <w:kern w:val="0"/>
          <w:sz w:val="24"/>
          <w:szCs w:val="24"/>
        </w:rPr>
        <w:br/>
        <w:t> </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市</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长</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黄奇帆</w:t>
      </w:r>
      <w:r w:rsidRPr="000F5931">
        <w:rPr>
          <w:rFonts w:ascii="Arial" w:eastAsia="宋体" w:hAnsi="Arial" w:cs="Arial"/>
          <w:color w:val="000000"/>
          <w:kern w:val="0"/>
          <w:sz w:val="24"/>
          <w:szCs w:val="24"/>
        </w:rPr>
        <w:br/>
        <w:t>                                                               2014</w:t>
      </w:r>
      <w:r w:rsidRPr="000F5931">
        <w:rPr>
          <w:rFonts w:ascii="Arial" w:eastAsia="宋体" w:hAnsi="Arial" w:cs="Arial"/>
          <w:color w:val="000000"/>
          <w:kern w:val="0"/>
          <w:sz w:val="24"/>
          <w:szCs w:val="24"/>
        </w:rPr>
        <w:t>年</w:t>
      </w:r>
      <w:r w:rsidRPr="000F5931">
        <w:rPr>
          <w:rFonts w:ascii="Arial" w:eastAsia="宋体" w:hAnsi="Arial" w:cs="Arial"/>
          <w:color w:val="000000"/>
          <w:kern w:val="0"/>
          <w:sz w:val="24"/>
          <w:szCs w:val="24"/>
        </w:rPr>
        <w:t>10</w:t>
      </w:r>
      <w:r w:rsidRPr="000F5931">
        <w:rPr>
          <w:rFonts w:ascii="Arial" w:eastAsia="宋体" w:hAnsi="Arial" w:cs="Arial"/>
          <w:color w:val="000000"/>
          <w:kern w:val="0"/>
          <w:sz w:val="24"/>
          <w:szCs w:val="24"/>
        </w:rPr>
        <w:t>月</w:t>
      </w:r>
      <w:r w:rsidRPr="000F5931">
        <w:rPr>
          <w:rFonts w:ascii="Arial" w:eastAsia="宋体" w:hAnsi="Arial" w:cs="Arial"/>
          <w:color w:val="000000"/>
          <w:kern w:val="0"/>
          <w:sz w:val="24"/>
          <w:szCs w:val="24"/>
        </w:rPr>
        <w:t>24</w:t>
      </w:r>
      <w:r w:rsidRPr="000F5931">
        <w:rPr>
          <w:rFonts w:ascii="Arial" w:eastAsia="宋体" w:hAnsi="Arial" w:cs="Arial"/>
          <w:color w:val="000000"/>
          <w:kern w:val="0"/>
          <w:sz w:val="24"/>
          <w:szCs w:val="24"/>
        </w:rPr>
        <w:t>日</w:t>
      </w:r>
      <w:r w:rsidRPr="000F5931">
        <w:rPr>
          <w:rFonts w:ascii="Arial" w:eastAsia="宋体" w:hAnsi="Arial" w:cs="Arial"/>
          <w:color w:val="000000"/>
          <w:kern w:val="0"/>
          <w:sz w:val="24"/>
          <w:szCs w:val="24"/>
        </w:rPr>
        <w:br/>
        <w:t>                              </w:t>
      </w:r>
      <w:r w:rsidRPr="000F5931">
        <w:rPr>
          <w:rFonts w:ascii="Arial" w:eastAsia="宋体" w:hAnsi="Arial" w:cs="Arial"/>
          <w:b/>
          <w:bCs/>
          <w:color w:val="000000"/>
          <w:kern w:val="0"/>
          <w:sz w:val="24"/>
          <w:szCs w:val="24"/>
        </w:rPr>
        <w:t>重庆市查处违法建筑若干规定</w:t>
      </w:r>
      <w:r w:rsidRPr="000F5931">
        <w:rPr>
          <w:rFonts w:ascii="Arial" w:eastAsia="宋体" w:hAnsi="Arial" w:cs="Arial"/>
          <w:color w:val="000000"/>
          <w:kern w:val="0"/>
          <w:sz w:val="24"/>
          <w:szCs w:val="24"/>
        </w:rPr>
        <w:br/>
        <w:t> </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第一条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为推进和规范违法建筑查处工作，维护土地和城乡规划管理秩序，根据《中华人民共和国土地管理法》《中华人民共和国城乡规划法》和有关法律法规，结合本市实际，制定本规定。</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本市行政区域内查处违法建筑，适用本规定。</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本规定所称违法建筑是指未经用地或者规划许可擅自修建的建（构）筑物，包括经竣工规划核实确认或者取得房屋产权证件后擅自新建、改建、扩建的建（构）筑物。</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第三条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违法建筑的查处工作实行属地管理，市、区县（自治县）、乡镇人民政府统一领导和组织本行政区域内违法建筑的查处工作。</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街道办事处负责本行政区域内违法建筑查处的相关工作。</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第四条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城乡规划主管部门负责组织查处规划城镇建设用地范围内的违法建筑；土地行政主管部门负责组织查处规划城镇建设用地范围外的违法建筑。实行综合执法的，由综合执法部门按照职责权限对违法建筑进行查处。</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房屋、市政、环保、交通、水利、林业、园林、消防、民政、民防等有关部门应当按照相关法律法规的规定，依法开展违法建筑查处工作。</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公安、城乡建设、文化、工商、质监、食品药品监管、安监、农业、移</w:t>
      </w:r>
      <w:r w:rsidRPr="000F5931">
        <w:rPr>
          <w:rFonts w:ascii="Arial" w:eastAsia="宋体" w:hAnsi="Arial" w:cs="Arial"/>
          <w:color w:val="000000"/>
          <w:kern w:val="0"/>
          <w:sz w:val="24"/>
          <w:szCs w:val="24"/>
        </w:rPr>
        <w:lastRenderedPageBreak/>
        <w:t>民、经济信息等有关部门和土地房屋权属登记机构应当根据职责配合违法建筑查处工作。</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第五条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区县（自治县）人民政府应当建立联合执法工作机制，健全案件移送、信息共享等制度，加强违法建筑查处的配合协调。</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第六条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任何单位和个人应当严格遵守土地管理、城乡规划等法律法规，不得利用违法建筑获利。</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第七条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任何单位和个人有权对违法建筑进行举报。</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负有查处职责的行政主管部门、乡镇人民政府和街道办事处应当建立和完善违法建筑举报制度，向社会公布电话、电子邮箱等举报方式。</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负有查处职责的行政主管部门、乡镇人民政府和街道办事处接到举报后，应当及时处理，并为举报人保密。</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第八条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乡镇人民政府、街道办事处应当建立违法建筑日常巡查机制，及时制止修建违法建筑的行为，并向负有查处职责的行政主管部门报告。</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村（居）民委员会、物业服务企业应当及时发现、劝阻、举报本区域内修建违法建筑的行为，并配合查处。</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鼓励开发建设单位、业主大会、业主委员会预防和控制物业管理区域内修建违法建筑的行为。</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第九条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对正在建设的违法建筑，负有查处职责的行政主管部门应当责令立即停止建设，并由乡镇人民政府、街道办事处对建设现场实施监管。对拒不停止建设的，可以采取以下措施：</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（一）由负有查处职责的行政主管部门、乡镇人民政府书面通知供水、供电、供气、物业服务等企业依法停止供水、供电、供气服务；</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（二）由区县（自治县）人民政府责成乡镇人民政府、街道办事处查封施工现场或者强行制止直至消除在建违法建筑。</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区县（自治县）人民政府应当对本行政区域内的违法建筑进行调查、核实、登记，制定分期成片整治计划，依法开展违法建筑集中成片整治工作。</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第十一条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对已建成的违法建筑，负有查处职责的行政主管部门应当依法</w:t>
      </w:r>
      <w:proofErr w:type="gramStart"/>
      <w:r w:rsidRPr="000F5931">
        <w:rPr>
          <w:rFonts w:ascii="Arial" w:eastAsia="宋体" w:hAnsi="Arial" w:cs="Arial"/>
          <w:color w:val="000000"/>
          <w:kern w:val="0"/>
          <w:sz w:val="24"/>
          <w:szCs w:val="24"/>
        </w:rPr>
        <w:t>作出</w:t>
      </w:r>
      <w:proofErr w:type="gramEnd"/>
      <w:r w:rsidRPr="000F5931">
        <w:rPr>
          <w:rFonts w:ascii="Arial" w:eastAsia="宋体" w:hAnsi="Arial" w:cs="Arial"/>
          <w:color w:val="000000"/>
          <w:kern w:val="0"/>
          <w:sz w:val="24"/>
          <w:szCs w:val="24"/>
        </w:rPr>
        <w:t>拆除、回填、没收违法建筑或者违法收入等处理决定。</w:t>
      </w:r>
      <w:r w:rsidRPr="000F5931">
        <w:rPr>
          <w:rFonts w:ascii="Arial" w:eastAsia="宋体" w:hAnsi="Arial" w:cs="Arial"/>
          <w:color w:val="000000"/>
          <w:kern w:val="0"/>
          <w:sz w:val="24"/>
          <w:szCs w:val="24"/>
        </w:rPr>
        <w:br/>
      </w:r>
      <w:r w:rsidRPr="000F5931">
        <w:rPr>
          <w:rFonts w:ascii="Arial" w:eastAsia="宋体" w:hAnsi="Arial" w:cs="Arial"/>
          <w:color w:val="000000"/>
          <w:kern w:val="0"/>
          <w:sz w:val="24"/>
          <w:szCs w:val="24"/>
        </w:rPr>
        <w:lastRenderedPageBreak/>
        <w:t xml:space="preserve">    </w:t>
      </w:r>
      <w:r w:rsidRPr="000F5931">
        <w:rPr>
          <w:rFonts w:ascii="Arial" w:eastAsia="宋体" w:hAnsi="Arial" w:cs="Arial"/>
          <w:color w:val="000000"/>
          <w:kern w:val="0"/>
          <w:sz w:val="24"/>
          <w:szCs w:val="24"/>
        </w:rPr>
        <w:t>违法建筑在城乡规划区、城市发展备用地和基础设施预留地内，存在严重侵害公共利益、影响城乡规划实施、破坏城乡景观、影响公共安全等情形的，应当依法处以拆除。</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符合城乡规划控制要求和建筑质量要求、不影响公共利益和公共安全的违法建筑，可以依法处以没收违法收入，并可并处违法建筑工程造价百分之十以下的罚款。</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第十二条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决定对违法建筑实施强制拆除或者回填的，按照以下程序执行：</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（一）负有查处职责的行政主管部门依法对违法事实进行调查、核实；</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（二）负有查处职责的行政主管部门依法</w:t>
      </w:r>
      <w:proofErr w:type="gramStart"/>
      <w:r w:rsidRPr="000F5931">
        <w:rPr>
          <w:rFonts w:ascii="Arial" w:eastAsia="宋体" w:hAnsi="Arial" w:cs="Arial"/>
          <w:color w:val="000000"/>
          <w:kern w:val="0"/>
          <w:sz w:val="24"/>
          <w:szCs w:val="24"/>
        </w:rPr>
        <w:t>作出</w:t>
      </w:r>
      <w:proofErr w:type="gramEnd"/>
      <w:r w:rsidRPr="000F5931">
        <w:rPr>
          <w:rFonts w:ascii="Arial" w:eastAsia="宋体" w:hAnsi="Arial" w:cs="Arial"/>
          <w:color w:val="000000"/>
          <w:kern w:val="0"/>
          <w:sz w:val="24"/>
          <w:szCs w:val="24"/>
        </w:rPr>
        <w:t>限期拆除或者回填决定，当事人应当在规定期限内自行拆除或者回填；</w:t>
      </w:r>
      <w:r w:rsidRPr="000F5931">
        <w:rPr>
          <w:rFonts w:ascii="Arial" w:eastAsia="宋体" w:hAnsi="Arial" w:cs="Arial"/>
          <w:color w:val="000000"/>
          <w:kern w:val="0"/>
          <w:sz w:val="24"/>
          <w:szCs w:val="24"/>
        </w:rPr>
        <w:br/>
        <w:t>    </w:t>
      </w:r>
      <w:r w:rsidRPr="000F5931">
        <w:rPr>
          <w:rFonts w:ascii="Arial" w:eastAsia="宋体" w:hAnsi="Arial" w:cs="Arial"/>
          <w:color w:val="000000"/>
          <w:kern w:val="0"/>
          <w:sz w:val="24"/>
          <w:szCs w:val="24"/>
        </w:rPr>
        <w:t>（三）当事人逾期未自行拆除或者回填的，负有查处职责的行政主管部门应当提请区县（自治县）人民政府</w:t>
      </w:r>
      <w:proofErr w:type="gramStart"/>
      <w:r w:rsidRPr="000F5931">
        <w:rPr>
          <w:rFonts w:ascii="Arial" w:eastAsia="宋体" w:hAnsi="Arial" w:cs="Arial"/>
          <w:color w:val="000000"/>
          <w:kern w:val="0"/>
          <w:sz w:val="24"/>
          <w:szCs w:val="24"/>
        </w:rPr>
        <w:t>作出</w:t>
      </w:r>
      <w:proofErr w:type="gramEnd"/>
      <w:r w:rsidRPr="000F5931">
        <w:rPr>
          <w:rFonts w:ascii="Arial" w:eastAsia="宋体" w:hAnsi="Arial" w:cs="Arial"/>
          <w:color w:val="000000"/>
          <w:kern w:val="0"/>
          <w:sz w:val="24"/>
          <w:szCs w:val="24"/>
        </w:rPr>
        <w:t>强制拆除或者回填决定；</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（四）区县（自治县）人民政府决定强制拆除或者回填的，应当予以公告并送达当事人，责令当事人限期自行拆除或者回填；</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（五）当事人在法定期限内未申请行政复议或者提起行政诉讼，又未拆除或者回填的，由区县（自治县）人民政府责成乡镇人民政府、街道办事处依法实施强制拆除或者回填。</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负有查处职责的行政主管部门按照有关法律规定不能申请区县（自治县）人民政府强制执行的，应当按照《中华人民共和国行政强制法》的规定，依法申请人民法院强制执行。</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第十三条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负有查处职责的行政主管部门按照有关法律法规对违法建筑处以没收决定的，应当及时将没收的违法建筑移交所在地区县（自治县）人民政府，由区县（自治县）人民政府实施拆除等处理。</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第十四条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违法建筑无法确定当事人的，负有查处职责的行政主管部门应当在违法建筑现场和公共媒体发布公告，要求当事人限期依法接受处理，公告时间不少于</w:t>
      </w:r>
      <w:r w:rsidRPr="000F5931">
        <w:rPr>
          <w:rFonts w:ascii="Arial" w:eastAsia="宋体" w:hAnsi="Arial" w:cs="Arial"/>
          <w:color w:val="000000"/>
          <w:kern w:val="0"/>
          <w:sz w:val="24"/>
          <w:szCs w:val="24"/>
        </w:rPr>
        <w:t>10</w:t>
      </w:r>
      <w:r w:rsidRPr="000F5931">
        <w:rPr>
          <w:rFonts w:ascii="Arial" w:eastAsia="宋体" w:hAnsi="Arial" w:cs="Arial"/>
          <w:color w:val="000000"/>
          <w:kern w:val="0"/>
          <w:sz w:val="24"/>
          <w:szCs w:val="24"/>
        </w:rPr>
        <w:t>日；公告期届满仍然无法确定当事人的，区县（自治县）人民政府可以责成乡镇人民政府、街道办事处实施强制拆除或者回填。</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第十五条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对违法建筑实施强制拆除或者回填前，乡镇人民政府、街道</w:t>
      </w:r>
      <w:r w:rsidRPr="000F5931">
        <w:rPr>
          <w:rFonts w:ascii="Arial" w:eastAsia="宋体" w:hAnsi="Arial" w:cs="Arial"/>
          <w:color w:val="000000"/>
          <w:kern w:val="0"/>
          <w:sz w:val="24"/>
          <w:szCs w:val="24"/>
        </w:rPr>
        <w:lastRenderedPageBreak/>
        <w:t>办事处应当通知当事人自行搬出违法建筑内的财物。当事人未自行搬出的，乡镇人民政府、街道办事处应当登记造册、妥善保管，并公告当事人认领。自公告之日起</w:t>
      </w:r>
      <w:r w:rsidRPr="000F5931">
        <w:rPr>
          <w:rFonts w:ascii="Arial" w:eastAsia="宋体" w:hAnsi="Arial" w:cs="Arial"/>
          <w:color w:val="000000"/>
          <w:kern w:val="0"/>
          <w:sz w:val="24"/>
          <w:szCs w:val="24"/>
        </w:rPr>
        <w:t>60</w:t>
      </w:r>
      <w:r w:rsidRPr="000F5931">
        <w:rPr>
          <w:rFonts w:ascii="Arial" w:eastAsia="宋体" w:hAnsi="Arial" w:cs="Arial"/>
          <w:color w:val="000000"/>
          <w:kern w:val="0"/>
          <w:sz w:val="24"/>
          <w:szCs w:val="24"/>
        </w:rPr>
        <w:t>日内无人认领的，可以视为当事人自愿放弃有关财物。</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临时保管费用、强制拆除或者回填所需费用由违法建筑当事人自行承担。</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第十六条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行政机关应当依照《中华人民共和国民事诉讼法》的规定送达行政执法文书。通知当事人到场而拒不到场或者拒绝签收的，行政机关可以将行政执法文书张贴在当事人住所或者违法建筑现场，由有关基层组织或者当事人所在单位的代表到场见证，或者采用拍照、录像等方式记录送达过程，即视为送达。</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第十七条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违法建筑不受法律保护，不得办理土地房屋产权类登记手续。</w:t>
      </w:r>
      <w:r w:rsidRPr="000F5931">
        <w:rPr>
          <w:rFonts w:ascii="Arial" w:eastAsia="宋体" w:hAnsi="Arial" w:cs="Arial"/>
          <w:color w:val="000000"/>
          <w:kern w:val="0"/>
          <w:sz w:val="24"/>
          <w:szCs w:val="24"/>
        </w:rPr>
        <w:br/>
      </w:r>
      <w:r w:rsidRPr="000F5931">
        <w:rPr>
          <w:rFonts w:ascii="Arial" w:eastAsia="宋体" w:hAnsi="Arial" w:cs="Arial"/>
          <w:color w:val="000000"/>
          <w:kern w:val="0"/>
          <w:sz w:val="24"/>
          <w:szCs w:val="24"/>
        </w:rPr>
        <w:t>负有查处职责的行政主管部门认定合法房地产附有违法建筑的，应当及时书面告知土地房屋权属登记机构。土地房屋权属登记机构应当及时对该房地产转让和抵押登记进行限制。</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负有查处职责的行政主管部门认定其违法情形消除的，应当及时书面告知土地房屋权属登记机构解除限制。</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第十八条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单位或者个人以违法建筑作为经营场所申请办理相关证照、登记、许可或者备案等手续的，公安、文化、工商、质监、食品药品监管、安监等有关部门不得办理；已经办理的，应当依法撤销。</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第十九条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供水、供电、供气等企业办理供水、供电、供气等服务手续时，应当查验规划许可证件或者房屋产权证明，对未取得规划许可证件或者房屋产权证明的，不得提供相应服务。</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建筑（市政）设计单位不得对未取得建设工程设计方案审查意见的建设项目出具施工图。施工单位不得承建未取得建设工程规划许可证的建设项目。</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第二十一条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房屋行政主管部门应当将物业服务企业劝阻和举报违法建筑的有关情况，纳入企业资质核定管理，作为物业服务企业申请核定资质等级的业绩材料之一。房屋行业协会应当将物业服务企业劝阻和举报违法建筑的有关情况，纳入企业信用档案记录，作为物业服务企业在行业评优的业绩材料。</w:t>
      </w:r>
      <w:r w:rsidRPr="000F5931">
        <w:rPr>
          <w:rFonts w:ascii="Arial" w:eastAsia="宋体" w:hAnsi="Arial" w:cs="Arial"/>
          <w:color w:val="000000"/>
          <w:kern w:val="0"/>
          <w:sz w:val="24"/>
          <w:szCs w:val="24"/>
        </w:rPr>
        <w:br/>
      </w:r>
      <w:r w:rsidRPr="000F5931">
        <w:rPr>
          <w:rFonts w:ascii="Arial" w:eastAsia="宋体" w:hAnsi="Arial" w:cs="Arial"/>
          <w:color w:val="000000"/>
          <w:kern w:val="0"/>
          <w:sz w:val="24"/>
          <w:szCs w:val="24"/>
        </w:rPr>
        <w:lastRenderedPageBreak/>
        <w:t xml:space="preserve">    </w:t>
      </w:r>
      <w:r w:rsidRPr="000F5931">
        <w:rPr>
          <w:rFonts w:ascii="Arial" w:eastAsia="宋体" w:hAnsi="Arial" w:cs="Arial"/>
          <w:color w:val="000000"/>
          <w:kern w:val="0"/>
          <w:sz w:val="24"/>
          <w:szCs w:val="24"/>
        </w:rPr>
        <w:t>第二十二条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当事人应当配合行政机关的违法建筑查处工作，不得阻碍执法人员依法执行职务。</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阻碍执法人员依法执行职务，违反《中华人民共和国治安管理处罚法》规定的，由公安机关依法给予处罚；涉嫌犯罪的，移送司法机关依法追究刑事责任。</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第二十三条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当事人有下列情形之一的，负有查处职责的行政主管部门、乡镇人民政府、街道办事处可以在新闻媒体上公开并向有关单位、行业组织通报：</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（一）不配合违法建筑查处工作的；</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（二）在规定期限内无正当理由不履行行政处理决定的；</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（三）阻碍对违法建筑实施行政强制的。</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第二十四条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行政机关不依法履行查处违法建筑相关职责的，由上级机关或者监察机关责令改正；情节严重的，予以通报批评，并对有关负责人和直接责任人员依法给予行政处分；涉嫌犯罪的，移送司法机关依法追究刑事责任。</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第二十五条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供水、供电、供气等企业违反本规定第九条、第十九条规定，对违法建筑提供服务的，由负有查处职责的行政主管部门责令停止服务；拒不停止服务的，由负有查处职责的行政主管部门处</w:t>
      </w:r>
      <w:r w:rsidRPr="000F5931">
        <w:rPr>
          <w:rFonts w:ascii="Arial" w:eastAsia="宋体" w:hAnsi="Arial" w:cs="Arial"/>
          <w:color w:val="000000"/>
          <w:kern w:val="0"/>
          <w:sz w:val="24"/>
          <w:szCs w:val="24"/>
        </w:rPr>
        <w:t>1</w:t>
      </w:r>
      <w:r w:rsidRPr="000F5931">
        <w:rPr>
          <w:rFonts w:ascii="Arial" w:eastAsia="宋体" w:hAnsi="Arial" w:cs="Arial"/>
          <w:color w:val="000000"/>
          <w:kern w:val="0"/>
          <w:sz w:val="24"/>
          <w:szCs w:val="24"/>
        </w:rPr>
        <w:t>万元以上</w:t>
      </w:r>
      <w:r w:rsidRPr="000F5931">
        <w:rPr>
          <w:rFonts w:ascii="Arial" w:eastAsia="宋体" w:hAnsi="Arial" w:cs="Arial"/>
          <w:color w:val="000000"/>
          <w:kern w:val="0"/>
          <w:sz w:val="24"/>
          <w:szCs w:val="24"/>
        </w:rPr>
        <w:t>3</w:t>
      </w:r>
      <w:r w:rsidRPr="000F5931">
        <w:rPr>
          <w:rFonts w:ascii="Arial" w:eastAsia="宋体" w:hAnsi="Arial" w:cs="Arial"/>
          <w:color w:val="000000"/>
          <w:kern w:val="0"/>
          <w:sz w:val="24"/>
          <w:szCs w:val="24"/>
        </w:rPr>
        <w:t>万元以下的罚款，并提请监察机关或者其上级单位对有关负责人和直接责任人员给</w:t>
      </w:r>
      <w:proofErr w:type="gramStart"/>
      <w:r w:rsidRPr="000F5931">
        <w:rPr>
          <w:rFonts w:ascii="Arial" w:eastAsia="宋体" w:hAnsi="Arial" w:cs="Arial"/>
          <w:color w:val="000000"/>
          <w:kern w:val="0"/>
          <w:sz w:val="24"/>
          <w:szCs w:val="24"/>
        </w:rPr>
        <w:t>予处理</w:t>
      </w:r>
      <w:proofErr w:type="gramEnd"/>
      <w:r w:rsidRPr="000F5931">
        <w:rPr>
          <w:rFonts w:ascii="Arial" w:eastAsia="宋体" w:hAnsi="Arial" w:cs="Arial"/>
          <w:color w:val="000000"/>
          <w:kern w:val="0"/>
          <w:sz w:val="24"/>
          <w:szCs w:val="24"/>
        </w:rPr>
        <w:t>。</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第二十六条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建筑（市政）设计单位违反本规定第二十条规定的，由负有查处职责的行政主管部门处</w:t>
      </w:r>
      <w:r w:rsidRPr="000F5931">
        <w:rPr>
          <w:rFonts w:ascii="Arial" w:eastAsia="宋体" w:hAnsi="Arial" w:cs="Arial"/>
          <w:color w:val="000000"/>
          <w:kern w:val="0"/>
          <w:sz w:val="24"/>
          <w:szCs w:val="24"/>
        </w:rPr>
        <w:t>1</w:t>
      </w:r>
      <w:r w:rsidRPr="000F5931">
        <w:rPr>
          <w:rFonts w:ascii="Arial" w:eastAsia="宋体" w:hAnsi="Arial" w:cs="Arial"/>
          <w:color w:val="000000"/>
          <w:kern w:val="0"/>
          <w:sz w:val="24"/>
          <w:szCs w:val="24"/>
        </w:rPr>
        <w:t>万元以上</w:t>
      </w:r>
      <w:r w:rsidRPr="000F5931">
        <w:rPr>
          <w:rFonts w:ascii="Arial" w:eastAsia="宋体" w:hAnsi="Arial" w:cs="Arial"/>
          <w:color w:val="000000"/>
          <w:kern w:val="0"/>
          <w:sz w:val="24"/>
          <w:szCs w:val="24"/>
        </w:rPr>
        <w:t>3</w:t>
      </w:r>
      <w:r w:rsidRPr="000F5931">
        <w:rPr>
          <w:rFonts w:ascii="Arial" w:eastAsia="宋体" w:hAnsi="Arial" w:cs="Arial"/>
          <w:color w:val="000000"/>
          <w:kern w:val="0"/>
          <w:sz w:val="24"/>
          <w:szCs w:val="24"/>
        </w:rPr>
        <w:t>万元以下的罚款。施工单位违反本规定第二十条规定的，由建设行政主管部门依法实施处罚。</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第二十七条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物业服务企业违反本规定第八条第二款规定的，由房屋行政主管部门和房屋行业协会视情节轻重，给予通报。</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第二十八条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违法建筑当事人以拒绝入户等方式阻碍执法人员进行现场检查、勘验等执法活动的，由负有查处职责的行政主管部门给予以下规定的罚款：</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（一）违法建筑用于非经营活动的，处</w:t>
      </w:r>
      <w:r w:rsidRPr="000F5931">
        <w:rPr>
          <w:rFonts w:ascii="Arial" w:eastAsia="宋体" w:hAnsi="Arial" w:cs="Arial"/>
          <w:color w:val="000000"/>
          <w:kern w:val="0"/>
          <w:sz w:val="24"/>
          <w:szCs w:val="24"/>
        </w:rPr>
        <w:t>1000</w:t>
      </w:r>
      <w:r w:rsidRPr="000F5931">
        <w:rPr>
          <w:rFonts w:ascii="Arial" w:eastAsia="宋体" w:hAnsi="Arial" w:cs="Arial"/>
          <w:color w:val="000000"/>
          <w:kern w:val="0"/>
          <w:sz w:val="24"/>
          <w:szCs w:val="24"/>
        </w:rPr>
        <w:t>元以下的罚款；</w:t>
      </w:r>
      <w:r w:rsidRPr="000F5931">
        <w:rPr>
          <w:rFonts w:ascii="Arial" w:eastAsia="宋体" w:hAnsi="Arial" w:cs="Arial"/>
          <w:color w:val="000000"/>
          <w:kern w:val="0"/>
          <w:sz w:val="24"/>
          <w:szCs w:val="24"/>
        </w:rPr>
        <w:br/>
      </w:r>
      <w:r w:rsidRPr="000F5931">
        <w:rPr>
          <w:rFonts w:ascii="Arial" w:eastAsia="宋体" w:hAnsi="Arial" w:cs="Arial"/>
          <w:color w:val="000000"/>
          <w:kern w:val="0"/>
          <w:sz w:val="24"/>
          <w:szCs w:val="24"/>
        </w:rPr>
        <w:lastRenderedPageBreak/>
        <w:t xml:space="preserve">    </w:t>
      </w:r>
      <w:r w:rsidRPr="000F5931">
        <w:rPr>
          <w:rFonts w:ascii="Arial" w:eastAsia="宋体" w:hAnsi="Arial" w:cs="Arial"/>
          <w:color w:val="000000"/>
          <w:kern w:val="0"/>
          <w:sz w:val="24"/>
          <w:szCs w:val="24"/>
        </w:rPr>
        <w:t>（二）违法建筑用于经营活动的，处</w:t>
      </w:r>
      <w:r w:rsidRPr="000F5931">
        <w:rPr>
          <w:rFonts w:ascii="Arial" w:eastAsia="宋体" w:hAnsi="Arial" w:cs="Arial"/>
          <w:color w:val="000000"/>
          <w:kern w:val="0"/>
          <w:sz w:val="24"/>
          <w:szCs w:val="24"/>
        </w:rPr>
        <w:t>1</w:t>
      </w:r>
      <w:r w:rsidRPr="000F5931">
        <w:rPr>
          <w:rFonts w:ascii="Arial" w:eastAsia="宋体" w:hAnsi="Arial" w:cs="Arial"/>
          <w:color w:val="000000"/>
          <w:kern w:val="0"/>
          <w:sz w:val="24"/>
          <w:szCs w:val="24"/>
        </w:rPr>
        <w:t>万元以上</w:t>
      </w:r>
      <w:r w:rsidRPr="000F5931">
        <w:rPr>
          <w:rFonts w:ascii="Arial" w:eastAsia="宋体" w:hAnsi="Arial" w:cs="Arial"/>
          <w:color w:val="000000"/>
          <w:kern w:val="0"/>
          <w:sz w:val="24"/>
          <w:szCs w:val="24"/>
        </w:rPr>
        <w:t>3</w:t>
      </w:r>
      <w:r w:rsidRPr="000F5931">
        <w:rPr>
          <w:rFonts w:ascii="Arial" w:eastAsia="宋体" w:hAnsi="Arial" w:cs="Arial"/>
          <w:color w:val="000000"/>
          <w:kern w:val="0"/>
          <w:sz w:val="24"/>
          <w:szCs w:val="24"/>
        </w:rPr>
        <w:t>万元以下的罚款。</w:t>
      </w:r>
      <w:r w:rsidRPr="000F5931">
        <w:rPr>
          <w:rFonts w:ascii="Arial" w:eastAsia="宋体" w:hAnsi="Arial" w:cs="Arial"/>
          <w:color w:val="000000"/>
          <w:kern w:val="0"/>
          <w:sz w:val="24"/>
          <w:szCs w:val="24"/>
        </w:rPr>
        <w:br/>
        <w:t xml:space="preserve">    </w:t>
      </w:r>
      <w:r w:rsidRPr="000F5931">
        <w:rPr>
          <w:rFonts w:ascii="Arial" w:eastAsia="宋体" w:hAnsi="Arial" w:cs="Arial"/>
          <w:color w:val="000000"/>
          <w:kern w:val="0"/>
          <w:sz w:val="24"/>
          <w:szCs w:val="24"/>
        </w:rPr>
        <w:t>第二十九条</w:t>
      </w:r>
      <w:r w:rsidRPr="000F5931">
        <w:rPr>
          <w:rFonts w:ascii="Arial" w:eastAsia="宋体" w:hAnsi="Arial" w:cs="Arial"/>
          <w:color w:val="000000"/>
          <w:kern w:val="0"/>
          <w:sz w:val="24"/>
          <w:szCs w:val="24"/>
        </w:rPr>
        <w:t xml:space="preserve">  </w:t>
      </w:r>
      <w:r w:rsidRPr="000F5931">
        <w:rPr>
          <w:rFonts w:ascii="Arial" w:eastAsia="宋体" w:hAnsi="Arial" w:cs="Arial"/>
          <w:color w:val="000000"/>
          <w:kern w:val="0"/>
          <w:sz w:val="24"/>
          <w:szCs w:val="24"/>
        </w:rPr>
        <w:t>本规定自公布之日起施行。</w:t>
      </w:r>
      <w:r w:rsidRPr="000F5931">
        <w:rPr>
          <w:rFonts w:ascii="Arial" w:eastAsia="宋体" w:hAnsi="Arial" w:cs="Arial"/>
          <w:color w:val="000000"/>
          <w:kern w:val="0"/>
          <w:sz w:val="24"/>
          <w:szCs w:val="24"/>
        </w:rPr>
        <w:br/>
        <w:t> </w:t>
      </w:r>
      <w:r>
        <w:rPr>
          <w:rFonts w:ascii="Arial" w:eastAsia="宋体" w:hAnsi="Arial" w:cs="Arial"/>
          <w:color w:val="000000"/>
          <w:kern w:val="0"/>
          <w:sz w:val="24"/>
          <w:szCs w:val="24"/>
        </w:rPr>
        <w:t>   </w:t>
      </w:r>
      <w:r w:rsidRPr="000F5931">
        <w:rPr>
          <w:rFonts w:ascii="Arial" w:eastAsia="宋体" w:hAnsi="Arial" w:cs="Arial"/>
          <w:color w:val="000000"/>
          <w:kern w:val="0"/>
          <w:sz w:val="24"/>
          <w:szCs w:val="24"/>
        </w:rPr>
        <w:t>报送：国务院</w:t>
      </w:r>
      <w:r>
        <w:rPr>
          <w:rFonts w:ascii="Arial" w:eastAsia="宋体" w:hAnsi="Arial" w:cs="Arial" w:hint="eastAsia"/>
          <w:color w:val="000000"/>
          <w:kern w:val="0"/>
          <w:sz w:val="24"/>
          <w:szCs w:val="24"/>
        </w:rPr>
        <w:t>，</w:t>
      </w:r>
      <w:r w:rsidRPr="000F5931">
        <w:rPr>
          <w:rFonts w:ascii="Arial" w:eastAsia="宋体" w:hAnsi="Arial" w:cs="Arial"/>
          <w:color w:val="000000"/>
          <w:kern w:val="0"/>
          <w:sz w:val="24"/>
          <w:szCs w:val="24"/>
        </w:rPr>
        <w:br/>
      </w:r>
      <w:r>
        <w:rPr>
          <w:rFonts w:ascii="Arial" w:eastAsia="宋体" w:hAnsi="Arial" w:cs="Arial"/>
          <w:color w:val="000000"/>
          <w:kern w:val="0"/>
          <w:sz w:val="24"/>
          <w:szCs w:val="24"/>
        </w:rPr>
        <w:t>             </w:t>
      </w:r>
      <w:r w:rsidRPr="000F5931">
        <w:rPr>
          <w:rFonts w:ascii="Arial" w:eastAsia="宋体" w:hAnsi="Arial" w:cs="Arial"/>
          <w:color w:val="000000"/>
          <w:kern w:val="0"/>
          <w:sz w:val="24"/>
          <w:szCs w:val="24"/>
        </w:rPr>
        <w:t>市人大常委会。</w:t>
      </w:r>
      <w:r>
        <w:rPr>
          <w:rFonts w:ascii="Arial" w:eastAsia="宋体" w:hAnsi="Arial" w:cs="Arial"/>
          <w:color w:val="000000"/>
          <w:kern w:val="0"/>
          <w:sz w:val="24"/>
          <w:szCs w:val="24"/>
        </w:rPr>
        <w:br/>
        <w:t>     </w:t>
      </w:r>
      <w:r w:rsidRPr="000F5931">
        <w:rPr>
          <w:rFonts w:ascii="Arial" w:eastAsia="宋体" w:hAnsi="Arial" w:cs="Arial"/>
          <w:color w:val="000000"/>
          <w:kern w:val="0"/>
          <w:sz w:val="24"/>
          <w:szCs w:val="24"/>
        </w:rPr>
        <w:t>分送：市委各部门，市政协办公厅，市高法院，市检察院，重庆警备区。</w:t>
      </w:r>
      <w:r>
        <w:rPr>
          <w:rFonts w:ascii="Arial" w:eastAsia="宋体" w:hAnsi="Arial" w:cs="Arial"/>
          <w:color w:val="000000"/>
          <w:kern w:val="0"/>
          <w:sz w:val="24"/>
          <w:szCs w:val="24"/>
        </w:rPr>
        <w:br/>
        <w:t>     </w:t>
      </w:r>
      <w:r w:rsidRPr="000F5931">
        <w:rPr>
          <w:rFonts w:ascii="Arial" w:eastAsia="宋体" w:hAnsi="Arial" w:cs="Arial"/>
          <w:color w:val="000000"/>
          <w:kern w:val="0"/>
          <w:sz w:val="24"/>
          <w:szCs w:val="24"/>
        </w:rPr>
        <w:t>各区县（自治县）人民政府，市政府各部门，有关单位。</w:t>
      </w:r>
      <w:r>
        <w:rPr>
          <w:rFonts w:ascii="Arial" w:eastAsia="宋体" w:hAnsi="Arial" w:cs="Arial"/>
          <w:color w:val="000000"/>
          <w:kern w:val="0"/>
          <w:sz w:val="24"/>
          <w:szCs w:val="24"/>
        </w:rPr>
        <w:br/>
        <w:t>    </w:t>
      </w:r>
      <w:r w:rsidRPr="000F5931">
        <w:rPr>
          <w:rFonts w:ascii="Arial" w:eastAsia="宋体" w:hAnsi="Arial" w:cs="Arial"/>
          <w:color w:val="000000"/>
          <w:kern w:val="0"/>
          <w:sz w:val="24"/>
          <w:szCs w:val="24"/>
        </w:rPr>
        <w:t>各民主党派市委，市工商联，各人民团体。</w:t>
      </w:r>
    </w:p>
    <w:p w:rsidR="000F5931" w:rsidRPr="000F5931" w:rsidRDefault="000F5931" w:rsidP="000F5931">
      <w:pPr>
        <w:widowControl/>
        <w:shd w:val="clear" w:color="auto" w:fill="FFFFFF"/>
        <w:spacing w:after="240" w:line="480" w:lineRule="atLeast"/>
        <w:ind w:left="360" w:right="240" w:firstLine="480"/>
        <w:jc w:val="left"/>
        <w:rPr>
          <w:rFonts w:ascii="Arial" w:eastAsia="宋体" w:hAnsi="Arial" w:cs="Arial"/>
          <w:color w:val="000000"/>
          <w:kern w:val="0"/>
          <w:szCs w:val="21"/>
        </w:rPr>
      </w:pPr>
      <w:r w:rsidRPr="000F5931">
        <w:rPr>
          <w:rFonts w:ascii="Arial" w:eastAsia="宋体" w:hAnsi="Arial" w:cs="Arial"/>
          <w:color w:val="000000"/>
          <w:kern w:val="0"/>
          <w:sz w:val="24"/>
          <w:szCs w:val="24"/>
        </w:rPr>
        <w:br/>
        <w:t>          </w:t>
      </w:r>
      <w:r w:rsidRPr="000F5931">
        <w:rPr>
          <w:rFonts w:ascii="Arial" w:eastAsia="宋体" w:hAnsi="Arial" w:cs="Arial"/>
          <w:color w:val="000000"/>
          <w:kern w:val="0"/>
          <w:sz w:val="24"/>
          <w:szCs w:val="24"/>
        </w:rPr>
        <w:t>重庆市人民政府办公厅</w:t>
      </w:r>
      <w:r w:rsidRPr="000F5931">
        <w:rPr>
          <w:rFonts w:ascii="Arial" w:eastAsia="宋体" w:hAnsi="Arial" w:cs="Arial"/>
          <w:color w:val="000000"/>
          <w:kern w:val="0"/>
          <w:sz w:val="24"/>
          <w:szCs w:val="24"/>
        </w:rPr>
        <w:t>                            2014</w:t>
      </w:r>
      <w:r w:rsidRPr="000F5931">
        <w:rPr>
          <w:rFonts w:ascii="Arial" w:eastAsia="宋体" w:hAnsi="Arial" w:cs="Arial"/>
          <w:color w:val="000000"/>
          <w:kern w:val="0"/>
          <w:sz w:val="24"/>
          <w:szCs w:val="24"/>
        </w:rPr>
        <w:t>年</w:t>
      </w:r>
      <w:r w:rsidRPr="000F5931">
        <w:rPr>
          <w:rFonts w:ascii="Arial" w:eastAsia="宋体" w:hAnsi="Arial" w:cs="Arial"/>
          <w:color w:val="000000"/>
          <w:kern w:val="0"/>
          <w:sz w:val="24"/>
          <w:szCs w:val="24"/>
        </w:rPr>
        <w:t>10</w:t>
      </w:r>
      <w:r w:rsidRPr="000F5931">
        <w:rPr>
          <w:rFonts w:ascii="Arial" w:eastAsia="宋体" w:hAnsi="Arial" w:cs="Arial"/>
          <w:color w:val="000000"/>
          <w:kern w:val="0"/>
          <w:sz w:val="24"/>
          <w:szCs w:val="24"/>
        </w:rPr>
        <w:t>月</w:t>
      </w:r>
      <w:r w:rsidRPr="000F5931">
        <w:rPr>
          <w:rFonts w:ascii="Arial" w:eastAsia="宋体" w:hAnsi="Arial" w:cs="Arial"/>
          <w:color w:val="000000"/>
          <w:kern w:val="0"/>
          <w:sz w:val="24"/>
          <w:szCs w:val="24"/>
        </w:rPr>
        <w:t>28</w:t>
      </w:r>
      <w:r w:rsidRPr="000F5931">
        <w:rPr>
          <w:rFonts w:ascii="Arial" w:eastAsia="宋体" w:hAnsi="Arial" w:cs="Arial"/>
          <w:color w:val="000000"/>
          <w:kern w:val="0"/>
          <w:sz w:val="24"/>
          <w:szCs w:val="24"/>
        </w:rPr>
        <w:t>日印发</w:t>
      </w:r>
    </w:p>
    <w:p w:rsidR="00CE03BA" w:rsidRDefault="00CE03BA">
      <w:pPr>
        <w:rPr>
          <w:rFonts w:hint="eastAsia"/>
        </w:rPr>
      </w:pPr>
    </w:p>
    <w:sectPr w:rsidR="00CE03BA" w:rsidSect="00CE03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931"/>
    <w:rsid w:val="00003A1D"/>
    <w:rsid w:val="0000623E"/>
    <w:rsid w:val="00010770"/>
    <w:rsid w:val="00022A53"/>
    <w:rsid w:val="00022D00"/>
    <w:rsid w:val="00024E98"/>
    <w:rsid w:val="00025A3A"/>
    <w:rsid w:val="00025AC5"/>
    <w:rsid w:val="00027C12"/>
    <w:rsid w:val="00030021"/>
    <w:rsid w:val="00031064"/>
    <w:rsid w:val="00036E94"/>
    <w:rsid w:val="00047D6B"/>
    <w:rsid w:val="0005131B"/>
    <w:rsid w:val="0005340C"/>
    <w:rsid w:val="000535E1"/>
    <w:rsid w:val="000545DE"/>
    <w:rsid w:val="00054D01"/>
    <w:rsid w:val="00056202"/>
    <w:rsid w:val="000567D4"/>
    <w:rsid w:val="00057677"/>
    <w:rsid w:val="00060A1F"/>
    <w:rsid w:val="00064429"/>
    <w:rsid w:val="00065490"/>
    <w:rsid w:val="000675E9"/>
    <w:rsid w:val="00070155"/>
    <w:rsid w:val="000756EF"/>
    <w:rsid w:val="0007706C"/>
    <w:rsid w:val="0008265D"/>
    <w:rsid w:val="00090E2F"/>
    <w:rsid w:val="00094CD8"/>
    <w:rsid w:val="000973BC"/>
    <w:rsid w:val="000978E6"/>
    <w:rsid w:val="000A0E93"/>
    <w:rsid w:val="000A14FC"/>
    <w:rsid w:val="000A4302"/>
    <w:rsid w:val="000A47F1"/>
    <w:rsid w:val="000A591D"/>
    <w:rsid w:val="000A62CD"/>
    <w:rsid w:val="000B134C"/>
    <w:rsid w:val="000B5590"/>
    <w:rsid w:val="000C0A31"/>
    <w:rsid w:val="000C6C06"/>
    <w:rsid w:val="000C71D7"/>
    <w:rsid w:val="000D1196"/>
    <w:rsid w:val="000D129F"/>
    <w:rsid w:val="000D2E09"/>
    <w:rsid w:val="000D5647"/>
    <w:rsid w:val="000E3B4B"/>
    <w:rsid w:val="000F35AD"/>
    <w:rsid w:val="000F48A9"/>
    <w:rsid w:val="000F5931"/>
    <w:rsid w:val="000F763C"/>
    <w:rsid w:val="001035FB"/>
    <w:rsid w:val="001058AA"/>
    <w:rsid w:val="00110C8A"/>
    <w:rsid w:val="00112E97"/>
    <w:rsid w:val="001130EE"/>
    <w:rsid w:val="00114714"/>
    <w:rsid w:val="00122E12"/>
    <w:rsid w:val="0012385B"/>
    <w:rsid w:val="00124002"/>
    <w:rsid w:val="00124EEA"/>
    <w:rsid w:val="00133629"/>
    <w:rsid w:val="001347BD"/>
    <w:rsid w:val="00135862"/>
    <w:rsid w:val="00144B0C"/>
    <w:rsid w:val="00152564"/>
    <w:rsid w:val="00155421"/>
    <w:rsid w:val="00156354"/>
    <w:rsid w:val="00156E52"/>
    <w:rsid w:val="0016205D"/>
    <w:rsid w:val="00164FE0"/>
    <w:rsid w:val="00165361"/>
    <w:rsid w:val="00165A91"/>
    <w:rsid w:val="00166F57"/>
    <w:rsid w:val="00167F98"/>
    <w:rsid w:val="00174EE2"/>
    <w:rsid w:val="0017528C"/>
    <w:rsid w:val="00176AF3"/>
    <w:rsid w:val="00185298"/>
    <w:rsid w:val="001929B4"/>
    <w:rsid w:val="00193C0A"/>
    <w:rsid w:val="001974D7"/>
    <w:rsid w:val="00197B99"/>
    <w:rsid w:val="001A011D"/>
    <w:rsid w:val="001A593C"/>
    <w:rsid w:val="001A6ADF"/>
    <w:rsid w:val="001A713C"/>
    <w:rsid w:val="001B0241"/>
    <w:rsid w:val="001B2CDF"/>
    <w:rsid w:val="001B799E"/>
    <w:rsid w:val="001C3087"/>
    <w:rsid w:val="001C46F4"/>
    <w:rsid w:val="001C55B4"/>
    <w:rsid w:val="001C5FC3"/>
    <w:rsid w:val="001C74D0"/>
    <w:rsid w:val="001D0266"/>
    <w:rsid w:val="001D11AC"/>
    <w:rsid w:val="001D3C42"/>
    <w:rsid w:val="001D5007"/>
    <w:rsid w:val="001D6544"/>
    <w:rsid w:val="001E12CE"/>
    <w:rsid w:val="001E181A"/>
    <w:rsid w:val="001E3240"/>
    <w:rsid w:val="001E5695"/>
    <w:rsid w:val="001E6955"/>
    <w:rsid w:val="001F4B28"/>
    <w:rsid w:val="001F4CAE"/>
    <w:rsid w:val="001F59DD"/>
    <w:rsid w:val="00201D5D"/>
    <w:rsid w:val="00201E0F"/>
    <w:rsid w:val="0020260D"/>
    <w:rsid w:val="00204F02"/>
    <w:rsid w:val="00207E29"/>
    <w:rsid w:val="00217008"/>
    <w:rsid w:val="00220D44"/>
    <w:rsid w:val="00222035"/>
    <w:rsid w:val="0022314D"/>
    <w:rsid w:val="00232749"/>
    <w:rsid w:val="0024180E"/>
    <w:rsid w:val="00243499"/>
    <w:rsid w:val="00247004"/>
    <w:rsid w:val="00252BA4"/>
    <w:rsid w:val="00253E41"/>
    <w:rsid w:val="00254995"/>
    <w:rsid w:val="00256D9A"/>
    <w:rsid w:val="0025799C"/>
    <w:rsid w:val="00257A51"/>
    <w:rsid w:val="00257B04"/>
    <w:rsid w:val="00261383"/>
    <w:rsid w:val="00267194"/>
    <w:rsid w:val="002731A4"/>
    <w:rsid w:val="002754CF"/>
    <w:rsid w:val="00277862"/>
    <w:rsid w:val="00281204"/>
    <w:rsid w:val="00283C0E"/>
    <w:rsid w:val="00294FAB"/>
    <w:rsid w:val="002B2F7E"/>
    <w:rsid w:val="002B533F"/>
    <w:rsid w:val="002C0F9B"/>
    <w:rsid w:val="002C1A9A"/>
    <w:rsid w:val="002C4172"/>
    <w:rsid w:val="002C4A49"/>
    <w:rsid w:val="002C5A96"/>
    <w:rsid w:val="002D35D1"/>
    <w:rsid w:val="002D5D73"/>
    <w:rsid w:val="002D6312"/>
    <w:rsid w:val="002E23F1"/>
    <w:rsid w:val="002E744D"/>
    <w:rsid w:val="002F0213"/>
    <w:rsid w:val="002F0495"/>
    <w:rsid w:val="002F2E56"/>
    <w:rsid w:val="002F7CFE"/>
    <w:rsid w:val="00300052"/>
    <w:rsid w:val="0030138B"/>
    <w:rsid w:val="00304440"/>
    <w:rsid w:val="00304C87"/>
    <w:rsid w:val="00313902"/>
    <w:rsid w:val="00316F1A"/>
    <w:rsid w:val="00322F2D"/>
    <w:rsid w:val="00327111"/>
    <w:rsid w:val="00327D9B"/>
    <w:rsid w:val="00331B3E"/>
    <w:rsid w:val="003336FF"/>
    <w:rsid w:val="00336670"/>
    <w:rsid w:val="00337325"/>
    <w:rsid w:val="00340380"/>
    <w:rsid w:val="00340DEC"/>
    <w:rsid w:val="00341ADA"/>
    <w:rsid w:val="00342637"/>
    <w:rsid w:val="00343EB9"/>
    <w:rsid w:val="00344EB9"/>
    <w:rsid w:val="003461B7"/>
    <w:rsid w:val="003503D5"/>
    <w:rsid w:val="00352D21"/>
    <w:rsid w:val="003533FC"/>
    <w:rsid w:val="00353D6A"/>
    <w:rsid w:val="003626FD"/>
    <w:rsid w:val="00363B9B"/>
    <w:rsid w:val="00364370"/>
    <w:rsid w:val="00366F7B"/>
    <w:rsid w:val="00370788"/>
    <w:rsid w:val="00371A0E"/>
    <w:rsid w:val="003720AC"/>
    <w:rsid w:val="00393809"/>
    <w:rsid w:val="003A6ED1"/>
    <w:rsid w:val="003B2509"/>
    <w:rsid w:val="003B272D"/>
    <w:rsid w:val="003B6147"/>
    <w:rsid w:val="003B7538"/>
    <w:rsid w:val="003C06E7"/>
    <w:rsid w:val="003C2BF4"/>
    <w:rsid w:val="003C5D07"/>
    <w:rsid w:val="003D1DDA"/>
    <w:rsid w:val="003D50C5"/>
    <w:rsid w:val="003F1B8B"/>
    <w:rsid w:val="003F61C5"/>
    <w:rsid w:val="00401B60"/>
    <w:rsid w:val="00401C19"/>
    <w:rsid w:val="00403A1C"/>
    <w:rsid w:val="0040635B"/>
    <w:rsid w:val="00407246"/>
    <w:rsid w:val="00413A56"/>
    <w:rsid w:val="004161F0"/>
    <w:rsid w:val="00421145"/>
    <w:rsid w:val="004255BE"/>
    <w:rsid w:val="00425936"/>
    <w:rsid w:val="00432B89"/>
    <w:rsid w:val="0043706D"/>
    <w:rsid w:val="00445DEA"/>
    <w:rsid w:val="00446A62"/>
    <w:rsid w:val="004617DC"/>
    <w:rsid w:val="00461C98"/>
    <w:rsid w:val="00467E0A"/>
    <w:rsid w:val="0047002A"/>
    <w:rsid w:val="004706C1"/>
    <w:rsid w:val="00473D63"/>
    <w:rsid w:val="00477C9C"/>
    <w:rsid w:val="004863A7"/>
    <w:rsid w:val="004911BD"/>
    <w:rsid w:val="00493DAB"/>
    <w:rsid w:val="004A4AC9"/>
    <w:rsid w:val="004A5474"/>
    <w:rsid w:val="004B2A1C"/>
    <w:rsid w:val="004B51CA"/>
    <w:rsid w:val="004B6E4C"/>
    <w:rsid w:val="004B70D0"/>
    <w:rsid w:val="004B73F6"/>
    <w:rsid w:val="004C6992"/>
    <w:rsid w:val="004D63A9"/>
    <w:rsid w:val="004D7A95"/>
    <w:rsid w:val="004E12E8"/>
    <w:rsid w:val="004E48A6"/>
    <w:rsid w:val="004E71BD"/>
    <w:rsid w:val="004E7B28"/>
    <w:rsid w:val="004F084E"/>
    <w:rsid w:val="004F09D6"/>
    <w:rsid w:val="004F311B"/>
    <w:rsid w:val="004F6144"/>
    <w:rsid w:val="005117E7"/>
    <w:rsid w:val="00515DA5"/>
    <w:rsid w:val="00521DD9"/>
    <w:rsid w:val="00525B8B"/>
    <w:rsid w:val="005261E3"/>
    <w:rsid w:val="00526D97"/>
    <w:rsid w:val="005278A9"/>
    <w:rsid w:val="005325A7"/>
    <w:rsid w:val="005360D3"/>
    <w:rsid w:val="00540DD3"/>
    <w:rsid w:val="0054602D"/>
    <w:rsid w:val="0055288C"/>
    <w:rsid w:val="00553B40"/>
    <w:rsid w:val="00554AD4"/>
    <w:rsid w:val="0055506E"/>
    <w:rsid w:val="005569B0"/>
    <w:rsid w:val="00560CA5"/>
    <w:rsid w:val="00567314"/>
    <w:rsid w:val="005718D4"/>
    <w:rsid w:val="00571FF0"/>
    <w:rsid w:val="005737AD"/>
    <w:rsid w:val="00573985"/>
    <w:rsid w:val="0057565D"/>
    <w:rsid w:val="00587180"/>
    <w:rsid w:val="00592EDC"/>
    <w:rsid w:val="005A3A85"/>
    <w:rsid w:val="005A789C"/>
    <w:rsid w:val="005A78CF"/>
    <w:rsid w:val="005A79D8"/>
    <w:rsid w:val="005B6E6D"/>
    <w:rsid w:val="005C0FFF"/>
    <w:rsid w:val="005C3522"/>
    <w:rsid w:val="005C4A7E"/>
    <w:rsid w:val="005C5B19"/>
    <w:rsid w:val="005D5773"/>
    <w:rsid w:val="005D6C99"/>
    <w:rsid w:val="005E0459"/>
    <w:rsid w:val="005E0FD8"/>
    <w:rsid w:val="005E12CF"/>
    <w:rsid w:val="005E2817"/>
    <w:rsid w:val="005F160D"/>
    <w:rsid w:val="005F20F1"/>
    <w:rsid w:val="005F6C25"/>
    <w:rsid w:val="005F7D01"/>
    <w:rsid w:val="00601FE4"/>
    <w:rsid w:val="00602C76"/>
    <w:rsid w:val="00604467"/>
    <w:rsid w:val="006070EC"/>
    <w:rsid w:val="00610C18"/>
    <w:rsid w:val="00614202"/>
    <w:rsid w:val="00617327"/>
    <w:rsid w:val="00620DD5"/>
    <w:rsid w:val="00623E47"/>
    <w:rsid w:val="00625BD3"/>
    <w:rsid w:val="006325CC"/>
    <w:rsid w:val="00632D12"/>
    <w:rsid w:val="00632D39"/>
    <w:rsid w:val="0063308E"/>
    <w:rsid w:val="00633CCF"/>
    <w:rsid w:val="00643938"/>
    <w:rsid w:val="00647A55"/>
    <w:rsid w:val="006507AF"/>
    <w:rsid w:val="00650E0D"/>
    <w:rsid w:val="006606A0"/>
    <w:rsid w:val="00662A1B"/>
    <w:rsid w:val="006641CF"/>
    <w:rsid w:val="00666895"/>
    <w:rsid w:val="00666996"/>
    <w:rsid w:val="006709A5"/>
    <w:rsid w:val="00672A28"/>
    <w:rsid w:val="00672BCA"/>
    <w:rsid w:val="00680161"/>
    <w:rsid w:val="006808DA"/>
    <w:rsid w:val="006863A3"/>
    <w:rsid w:val="00687460"/>
    <w:rsid w:val="00692DF5"/>
    <w:rsid w:val="00693D8D"/>
    <w:rsid w:val="00694AE0"/>
    <w:rsid w:val="00694B57"/>
    <w:rsid w:val="00695094"/>
    <w:rsid w:val="00695195"/>
    <w:rsid w:val="00696EDA"/>
    <w:rsid w:val="006A4705"/>
    <w:rsid w:val="006B5C68"/>
    <w:rsid w:val="006C1581"/>
    <w:rsid w:val="006D322B"/>
    <w:rsid w:val="006D42F8"/>
    <w:rsid w:val="006D5A02"/>
    <w:rsid w:val="006D7DC4"/>
    <w:rsid w:val="006E0DDF"/>
    <w:rsid w:val="006E20A6"/>
    <w:rsid w:val="006E5C7B"/>
    <w:rsid w:val="006E74D3"/>
    <w:rsid w:val="006F05DC"/>
    <w:rsid w:val="006F0E2E"/>
    <w:rsid w:val="006F3BC2"/>
    <w:rsid w:val="006F57E8"/>
    <w:rsid w:val="006F67A6"/>
    <w:rsid w:val="006F7541"/>
    <w:rsid w:val="00703879"/>
    <w:rsid w:val="00706E54"/>
    <w:rsid w:val="00707D05"/>
    <w:rsid w:val="007105E2"/>
    <w:rsid w:val="00722254"/>
    <w:rsid w:val="00724885"/>
    <w:rsid w:val="00727900"/>
    <w:rsid w:val="007334F4"/>
    <w:rsid w:val="007343BE"/>
    <w:rsid w:val="0073609C"/>
    <w:rsid w:val="00736187"/>
    <w:rsid w:val="00740115"/>
    <w:rsid w:val="00741B9F"/>
    <w:rsid w:val="00750824"/>
    <w:rsid w:val="00752B0A"/>
    <w:rsid w:val="00755624"/>
    <w:rsid w:val="0075722D"/>
    <w:rsid w:val="00757E8A"/>
    <w:rsid w:val="007651CD"/>
    <w:rsid w:val="007657C3"/>
    <w:rsid w:val="00765DD2"/>
    <w:rsid w:val="00766FF2"/>
    <w:rsid w:val="00771E11"/>
    <w:rsid w:val="00776D8B"/>
    <w:rsid w:val="00777643"/>
    <w:rsid w:val="007819DA"/>
    <w:rsid w:val="007838FE"/>
    <w:rsid w:val="00783AF3"/>
    <w:rsid w:val="007856E2"/>
    <w:rsid w:val="0078691E"/>
    <w:rsid w:val="00786AFC"/>
    <w:rsid w:val="00793B88"/>
    <w:rsid w:val="007A15AF"/>
    <w:rsid w:val="007A37C1"/>
    <w:rsid w:val="007A38C1"/>
    <w:rsid w:val="007B401F"/>
    <w:rsid w:val="007B613F"/>
    <w:rsid w:val="007C1F91"/>
    <w:rsid w:val="007C33E4"/>
    <w:rsid w:val="007D1CB0"/>
    <w:rsid w:val="007D26FC"/>
    <w:rsid w:val="007D4800"/>
    <w:rsid w:val="007D48D0"/>
    <w:rsid w:val="007D642D"/>
    <w:rsid w:val="007E2146"/>
    <w:rsid w:val="007E36A4"/>
    <w:rsid w:val="007E57B4"/>
    <w:rsid w:val="007E610B"/>
    <w:rsid w:val="007F23CD"/>
    <w:rsid w:val="007F5575"/>
    <w:rsid w:val="007F5AA6"/>
    <w:rsid w:val="007F5E0C"/>
    <w:rsid w:val="008026EC"/>
    <w:rsid w:val="008061DE"/>
    <w:rsid w:val="00811983"/>
    <w:rsid w:val="00815E7A"/>
    <w:rsid w:val="00821662"/>
    <w:rsid w:val="00821E74"/>
    <w:rsid w:val="00825543"/>
    <w:rsid w:val="00831AB7"/>
    <w:rsid w:val="00833F8B"/>
    <w:rsid w:val="00844029"/>
    <w:rsid w:val="00845318"/>
    <w:rsid w:val="0084631A"/>
    <w:rsid w:val="008463EA"/>
    <w:rsid w:val="00854E26"/>
    <w:rsid w:val="00860538"/>
    <w:rsid w:val="00866AE2"/>
    <w:rsid w:val="008670E0"/>
    <w:rsid w:val="0087346E"/>
    <w:rsid w:val="00876CBA"/>
    <w:rsid w:val="008908CE"/>
    <w:rsid w:val="008A0C2B"/>
    <w:rsid w:val="008A3427"/>
    <w:rsid w:val="008A3C08"/>
    <w:rsid w:val="008A5AFE"/>
    <w:rsid w:val="008A6D62"/>
    <w:rsid w:val="008B1281"/>
    <w:rsid w:val="008B363D"/>
    <w:rsid w:val="008B4C65"/>
    <w:rsid w:val="008B6E82"/>
    <w:rsid w:val="008C2627"/>
    <w:rsid w:val="008C344D"/>
    <w:rsid w:val="008C48FD"/>
    <w:rsid w:val="008C4CDA"/>
    <w:rsid w:val="008C4F90"/>
    <w:rsid w:val="008C6B81"/>
    <w:rsid w:val="008D2BE0"/>
    <w:rsid w:val="008D3F96"/>
    <w:rsid w:val="008D402D"/>
    <w:rsid w:val="008D4B65"/>
    <w:rsid w:val="008E7815"/>
    <w:rsid w:val="008E7EE3"/>
    <w:rsid w:val="008F0218"/>
    <w:rsid w:val="008F4DF8"/>
    <w:rsid w:val="00907211"/>
    <w:rsid w:val="00911C55"/>
    <w:rsid w:val="00913E5B"/>
    <w:rsid w:val="009228F2"/>
    <w:rsid w:val="0092639B"/>
    <w:rsid w:val="00926A82"/>
    <w:rsid w:val="009330C0"/>
    <w:rsid w:val="009357DB"/>
    <w:rsid w:val="00935E81"/>
    <w:rsid w:val="00936AEE"/>
    <w:rsid w:val="0094412A"/>
    <w:rsid w:val="00944489"/>
    <w:rsid w:val="0094547F"/>
    <w:rsid w:val="00945878"/>
    <w:rsid w:val="009511F3"/>
    <w:rsid w:val="00953AB7"/>
    <w:rsid w:val="00962074"/>
    <w:rsid w:val="00965AF6"/>
    <w:rsid w:val="00966EE1"/>
    <w:rsid w:val="0097013A"/>
    <w:rsid w:val="00971AC9"/>
    <w:rsid w:val="009721C0"/>
    <w:rsid w:val="00974250"/>
    <w:rsid w:val="00980622"/>
    <w:rsid w:val="00980B89"/>
    <w:rsid w:val="00980D50"/>
    <w:rsid w:val="00982DD9"/>
    <w:rsid w:val="009851DB"/>
    <w:rsid w:val="00985EA8"/>
    <w:rsid w:val="00994072"/>
    <w:rsid w:val="009942EF"/>
    <w:rsid w:val="009A1C95"/>
    <w:rsid w:val="009A2851"/>
    <w:rsid w:val="009A2DA2"/>
    <w:rsid w:val="009A5217"/>
    <w:rsid w:val="009B0093"/>
    <w:rsid w:val="009C0481"/>
    <w:rsid w:val="009C0C45"/>
    <w:rsid w:val="009C4C05"/>
    <w:rsid w:val="009C5EBD"/>
    <w:rsid w:val="009D2A68"/>
    <w:rsid w:val="009F00F7"/>
    <w:rsid w:val="009F10CB"/>
    <w:rsid w:val="009F33A9"/>
    <w:rsid w:val="00A11EBC"/>
    <w:rsid w:val="00A11FD4"/>
    <w:rsid w:val="00A13813"/>
    <w:rsid w:val="00A16608"/>
    <w:rsid w:val="00A21DC8"/>
    <w:rsid w:val="00A25471"/>
    <w:rsid w:val="00A269D8"/>
    <w:rsid w:val="00A30C6B"/>
    <w:rsid w:val="00A32F2B"/>
    <w:rsid w:val="00A37E13"/>
    <w:rsid w:val="00A4298C"/>
    <w:rsid w:val="00A4443A"/>
    <w:rsid w:val="00A453DD"/>
    <w:rsid w:val="00A47801"/>
    <w:rsid w:val="00A47B28"/>
    <w:rsid w:val="00A50C89"/>
    <w:rsid w:val="00A5275A"/>
    <w:rsid w:val="00A5687A"/>
    <w:rsid w:val="00A56B21"/>
    <w:rsid w:val="00A64AB8"/>
    <w:rsid w:val="00A71365"/>
    <w:rsid w:val="00A7340B"/>
    <w:rsid w:val="00A736EB"/>
    <w:rsid w:val="00A7533C"/>
    <w:rsid w:val="00A8096A"/>
    <w:rsid w:val="00A80D8A"/>
    <w:rsid w:val="00A82F1F"/>
    <w:rsid w:val="00A84A1C"/>
    <w:rsid w:val="00A85961"/>
    <w:rsid w:val="00A86A0E"/>
    <w:rsid w:val="00A959B5"/>
    <w:rsid w:val="00A96395"/>
    <w:rsid w:val="00AA0ADF"/>
    <w:rsid w:val="00AA7E37"/>
    <w:rsid w:val="00AB5D15"/>
    <w:rsid w:val="00AB67B5"/>
    <w:rsid w:val="00AB6D9F"/>
    <w:rsid w:val="00AC013D"/>
    <w:rsid w:val="00AC074B"/>
    <w:rsid w:val="00AC7124"/>
    <w:rsid w:val="00AC7ED9"/>
    <w:rsid w:val="00AD1369"/>
    <w:rsid w:val="00AF03D2"/>
    <w:rsid w:val="00AF40C6"/>
    <w:rsid w:val="00AF6EBB"/>
    <w:rsid w:val="00B003EC"/>
    <w:rsid w:val="00B00423"/>
    <w:rsid w:val="00B00923"/>
    <w:rsid w:val="00B029D5"/>
    <w:rsid w:val="00B02F21"/>
    <w:rsid w:val="00B0377F"/>
    <w:rsid w:val="00B04045"/>
    <w:rsid w:val="00B05BAB"/>
    <w:rsid w:val="00B10EC0"/>
    <w:rsid w:val="00B1178D"/>
    <w:rsid w:val="00B13793"/>
    <w:rsid w:val="00B201C3"/>
    <w:rsid w:val="00B20D0E"/>
    <w:rsid w:val="00B25F3C"/>
    <w:rsid w:val="00B25F43"/>
    <w:rsid w:val="00B27289"/>
    <w:rsid w:val="00B33E3F"/>
    <w:rsid w:val="00B345C2"/>
    <w:rsid w:val="00B36FBD"/>
    <w:rsid w:val="00B4066A"/>
    <w:rsid w:val="00B4124F"/>
    <w:rsid w:val="00B42ACB"/>
    <w:rsid w:val="00B50004"/>
    <w:rsid w:val="00B570F6"/>
    <w:rsid w:val="00B6212B"/>
    <w:rsid w:val="00B62ACF"/>
    <w:rsid w:val="00B646C0"/>
    <w:rsid w:val="00B64F2F"/>
    <w:rsid w:val="00B75FA6"/>
    <w:rsid w:val="00B76241"/>
    <w:rsid w:val="00B76F74"/>
    <w:rsid w:val="00B81297"/>
    <w:rsid w:val="00B818E3"/>
    <w:rsid w:val="00B9035E"/>
    <w:rsid w:val="00B95B66"/>
    <w:rsid w:val="00B96E24"/>
    <w:rsid w:val="00BB48A9"/>
    <w:rsid w:val="00BB4C69"/>
    <w:rsid w:val="00BB74FF"/>
    <w:rsid w:val="00BC07F5"/>
    <w:rsid w:val="00BC14FA"/>
    <w:rsid w:val="00BC26C9"/>
    <w:rsid w:val="00BC2C6C"/>
    <w:rsid w:val="00BC4065"/>
    <w:rsid w:val="00BC47DD"/>
    <w:rsid w:val="00BC7310"/>
    <w:rsid w:val="00BD1A4D"/>
    <w:rsid w:val="00BD31FE"/>
    <w:rsid w:val="00BD3ADE"/>
    <w:rsid w:val="00BE5D81"/>
    <w:rsid w:val="00BE5EF8"/>
    <w:rsid w:val="00BF1B29"/>
    <w:rsid w:val="00BF3249"/>
    <w:rsid w:val="00BF426F"/>
    <w:rsid w:val="00BF6583"/>
    <w:rsid w:val="00C032E1"/>
    <w:rsid w:val="00C13AB5"/>
    <w:rsid w:val="00C17363"/>
    <w:rsid w:val="00C176A1"/>
    <w:rsid w:val="00C20CE8"/>
    <w:rsid w:val="00C21470"/>
    <w:rsid w:val="00C22F5B"/>
    <w:rsid w:val="00C402AF"/>
    <w:rsid w:val="00C406E9"/>
    <w:rsid w:val="00C41675"/>
    <w:rsid w:val="00C50F71"/>
    <w:rsid w:val="00C52DCF"/>
    <w:rsid w:val="00C53586"/>
    <w:rsid w:val="00C54FAB"/>
    <w:rsid w:val="00C63190"/>
    <w:rsid w:val="00C66D2D"/>
    <w:rsid w:val="00C6785D"/>
    <w:rsid w:val="00C712DC"/>
    <w:rsid w:val="00C72DEC"/>
    <w:rsid w:val="00C73D7A"/>
    <w:rsid w:val="00C75E09"/>
    <w:rsid w:val="00C81B6E"/>
    <w:rsid w:val="00C8471E"/>
    <w:rsid w:val="00C87627"/>
    <w:rsid w:val="00C87D67"/>
    <w:rsid w:val="00C9331E"/>
    <w:rsid w:val="00C94EEE"/>
    <w:rsid w:val="00CA18E7"/>
    <w:rsid w:val="00CA4E3E"/>
    <w:rsid w:val="00CB25BC"/>
    <w:rsid w:val="00CB6F5A"/>
    <w:rsid w:val="00CC6B8D"/>
    <w:rsid w:val="00CC7565"/>
    <w:rsid w:val="00CC75FF"/>
    <w:rsid w:val="00CD0BE6"/>
    <w:rsid w:val="00CD2A2E"/>
    <w:rsid w:val="00CD4327"/>
    <w:rsid w:val="00CD44B4"/>
    <w:rsid w:val="00CD67F0"/>
    <w:rsid w:val="00CE03BA"/>
    <w:rsid w:val="00CE1694"/>
    <w:rsid w:val="00CE3A42"/>
    <w:rsid w:val="00CE437B"/>
    <w:rsid w:val="00CE5203"/>
    <w:rsid w:val="00CE6F3E"/>
    <w:rsid w:val="00D01773"/>
    <w:rsid w:val="00D16F9E"/>
    <w:rsid w:val="00D23FC0"/>
    <w:rsid w:val="00D24692"/>
    <w:rsid w:val="00D27564"/>
    <w:rsid w:val="00D279BD"/>
    <w:rsid w:val="00D33FF1"/>
    <w:rsid w:val="00D3570A"/>
    <w:rsid w:val="00D404A2"/>
    <w:rsid w:val="00D42BD8"/>
    <w:rsid w:val="00D4450B"/>
    <w:rsid w:val="00D5191F"/>
    <w:rsid w:val="00D53762"/>
    <w:rsid w:val="00D5447F"/>
    <w:rsid w:val="00D555B7"/>
    <w:rsid w:val="00D55869"/>
    <w:rsid w:val="00D60659"/>
    <w:rsid w:val="00D63614"/>
    <w:rsid w:val="00D646B6"/>
    <w:rsid w:val="00D7174F"/>
    <w:rsid w:val="00D7485E"/>
    <w:rsid w:val="00D7734F"/>
    <w:rsid w:val="00D77940"/>
    <w:rsid w:val="00D864AE"/>
    <w:rsid w:val="00D87633"/>
    <w:rsid w:val="00D96047"/>
    <w:rsid w:val="00D97718"/>
    <w:rsid w:val="00DA1033"/>
    <w:rsid w:val="00DA292D"/>
    <w:rsid w:val="00DA548F"/>
    <w:rsid w:val="00DA5578"/>
    <w:rsid w:val="00DA57E3"/>
    <w:rsid w:val="00DB003F"/>
    <w:rsid w:val="00DB2D83"/>
    <w:rsid w:val="00DB7E17"/>
    <w:rsid w:val="00DC32E3"/>
    <w:rsid w:val="00DC3B51"/>
    <w:rsid w:val="00DC4F3B"/>
    <w:rsid w:val="00DC6A79"/>
    <w:rsid w:val="00DC6FB0"/>
    <w:rsid w:val="00DC726A"/>
    <w:rsid w:val="00DC7B07"/>
    <w:rsid w:val="00DC7FC9"/>
    <w:rsid w:val="00DD31B6"/>
    <w:rsid w:val="00DD3729"/>
    <w:rsid w:val="00DE0A15"/>
    <w:rsid w:val="00DE1D8C"/>
    <w:rsid w:val="00DE395C"/>
    <w:rsid w:val="00DE5C52"/>
    <w:rsid w:val="00DE6997"/>
    <w:rsid w:val="00DF0183"/>
    <w:rsid w:val="00DF1937"/>
    <w:rsid w:val="00DF37DE"/>
    <w:rsid w:val="00DF436A"/>
    <w:rsid w:val="00DF4DE7"/>
    <w:rsid w:val="00E00373"/>
    <w:rsid w:val="00E0286F"/>
    <w:rsid w:val="00E03272"/>
    <w:rsid w:val="00E03915"/>
    <w:rsid w:val="00E049D7"/>
    <w:rsid w:val="00E04E00"/>
    <w:rsid w:val="00E07975"/>
    <w:rsid w:val="00E10297"/>
    <w:rsid w:val="00E12E3F"/>
    <w:rsid w:val="00E20B4C"/>
    <w:rsid w:val="00E22580"/>
    <w:rsid w:val="00E22B61"/>
    <w:rsid w:val="00E2549C"/>
    <w:rsid w:val="00E3060E"/>
    <w:rsid w:val="00E31C73"/>
    <w:rsid w:val="00E32385"/>
    <w:rsid w:val="00E3328A"/>
    <w:rsid w:val="00E45672"/>
    <w:rsid w:val="00E64DED"/>
    <w:rsid w:val="00E74387"/>
    <w:rsid w:val="00E7482D"/>
    <w:rsid w:val="00E760F7"/>
    <w:rsid w:val="00E76CC2"/>
    <w:rsid w:val="00E844FC"/>
    <w:rsid w:val="00E84BB2"/>
    <w:rsid w:val="00E87361"/>
    <w:rsid w:val="00E878F0"/>
    <w:rsid w:val="00E87BCF"/>
    <w:rsid w:val="00E953C1"/>
    <w:rsid w:val="00E954F9"/>
    <w:rsid w:val="00EA22FE"/>
    <w:rsid w:val="00EA4D95"/>
    <w:rsid w:val="00EA5D0E"/>
    <w:rsid w:val="00EB32EA"/>
    <w:rsid w:val="00EB5333"/>
    <w:rsid w:val="00EC05C7"/>
    <w:rsid w:val="00EC2E6B"/>
    <w:rsid w:val="00ED021A"/>
    <w:rsid w:val="00ED3AFC"/>
    <w:rsid w:val="00ED42B9"/>
    <w:rsid w:val="00ED6A16"/>
    <w:rsid w:val="00EF308C"/>
    <w:rsid w:val="00EF57B6"/>
    <w:rsid w:val="00F018EE"/>
    <w:rsid w:val="00F0196A"/>
    <w:rsid w:val="00F02C70"/>
    <w:rsid w:val="00F04A18"/>
    <w:rsid w:val="00F0567C"/>
    <w:rsid w:val="00F057AD"/>
    <w:rsid w:val="00F10DFD"/>
    <w:rsid w:val="00F1160D"/>
    <w:rsid w:val="00F129C1"/>
    <w:rsid w:val="00F1671F"/>
    <w:rsid w:val="00F236B6"/>
    <w:rsid w:val="00F2580B"/>
    <w:rsid w:val="00F33826"/>
    <w:rsid w:val="00F357AE"/>
    <w:rsid w:val="00F3675F"/>
    <w:rsid w:val="00F36EE3"/>
    <w:rsid w:val="00F40DF1"/>
    <w:rsid w:val="00F40E53"/>
    <w:rsid w:val="00F45D7F"/>
    <w:rsid w:val="00F46000"/>
    <w:rsid w:val="00F54F1D"/>
    <w:rsid w:val="00F568CF"/>
    <w:rsid w:val="00F61826"/>
    <w:rsid w:val="00F6239F"/>
    <w:rsid w:val="00F6799D"/>
    <w:rsid w:val="00F679A8"/>
    <w:rsid w:val="00F7765C"/>
    <w:rsid w:val="00F80AA2"/>
    <w:rsid w:val="00F911D2"/>
    <w:rsid w:val="00F92DCF"/>
    <w:rsid w:val="00F969F0"/>
    <w:rsid w:val="00FA0B46"/>
    <w:rsid w:val="00FA6E95"/>
    <w:rsid w:val="00FB216B"/>
    <w:rsid w:val="00FB4866"/>
    <w:rsid w:val="00FB763F"/>
    <w:rsid w:val="00FC0D7E"/>
    <w:rsid w:val="00FC5728"/>
    <w:rsid w:val="00FC59C1"/>
    <w:rsid w:val="00FD0759"/>
    <w:rsid w:val="00FE0C62"/>
    <w:rsid w:val="00FE41BB"/>
    <w:rsid w:val="00FF5AD5"/>
    <w:rsid w:val="00FF7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A"/>
    <w:pPr>
      <w:widowControl w:val="0"/>
      <w:jc w:val="both"/>
    </w:pPr>
  </w:style>
  <w:style w:type="paragraph" w:styleId="1">
    <w:name w:val="heading 1"/>
    <w:basedOn w:val="a"/>
    <w:link w:val="1Char"/>
    <w:uiPriority w:val="9"/>
    <w:qFormat/>
    <w:rsid w:val="000F5931"/>
    <w:pPr>
      <w:widowControl/>
      <w:spacing w:before="100" w:beforeAutospacing="1" w:after="100" w:afterAutospacing="1"/>
      <w:jc w:val="center"/>
      <w:outlineLvl w:val="0"/>
    </w:pPr>
    <w:rPr>
      <w:rFonts w:ascii="宋体" w:eastAsia="宋体" w:hAnsi="宋体" w:cs="宋体"/>
      <w:b/>
      <w:bCs/>
      <w:color w:val="990000"/>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5931"/>
    <w:rPr>
      <w:rFonts w:ascii="宋体" w:eastAsia="宋体" w:hAnsi="宋体" w:cs="宋体"/>
      <w:b/>
      <w:bCs/>
      <w:color w:val="990000"/>
      <w:kern w:val="36"/>
      <w:sz w:val="39"/>
      <w:szCs w:val="39"/>
    </w:rPr>
  </w:style>
  <w:style w:type="character" w:styleId="a3">
    <w:name w:val="Strong"/>
    <w:basedOn w:val="a0"/>
    <w:uiPriority w:val="22"/>
    <w:qFormat/>
    <w:rsid w:val="000F5931"/>
    <w:rPr>
      <w:b/>
      <w:bCs/>
    </w:rPr>
  </w:style>
</w:styles>
</file>

<file path=word/webSettings.xml><?xml version="1.0" encoding="utf-8"?>
<w:webSettings xmlns:r="http://schemas.openxmlformats.org/officeDocument/2006/relationships" xmlns:w="http://schemas.openxmlformats.org/wordprocessingml/2006/main">
  <w:divs>
    <w:div w:id="1216086281">
      <w:bodyDiv w:val="1"/>
      <w:marLeft w:val="0"/>
      <w:marRight w:val="0"/>
      <w:marTop w:val="0"/>
      <w:marBottom w:val="0"/>
      <w:divBdr>
        <w:top w:val="none" w:sz="0" w:space="0" w:color="auto"/>
        <w:left w:val="none" w:sz="0" w:space="0" w:color="auto"/>
        <w:bottom w:val="none" w:sz="0" w:space="0" w:color="auto"/>
        <w:right w:val="none" w:sz="0" w:space="0" w:color="auto"/>
      </w:divBdr>
      <w:divsChild>
        <w:div w:id="930968716">
          <w:marLeft w:val="0"/>
          <w:marRight w:val="0"/>
          <w:marTop w:val="75"/>
          <w:marBottom w:val="150"/>
          <w:divBdr>
            <w:top w:val="none" w:sz="0" w:space="0" w:color="auto"/>
            <w:left w:val="none" w:sz="0" w:space="0" w:color="auto"/>
            <w:bottom w:val="none" w:sz="0" w:space="0" w:color="auto"/>
            <w:right w:val="none" w:sz="0" w:space="0" w:color="auto"/>
          </w:divBdr>
          <w:divsChild>
            <w:div w:id="204828054">
              <w:marLeft w:val="0"/>
              <w:marRight w:val="0"/>
              <w:marTop w:val="0"/>
              <w:marBottom w:val="0"/>
              <w:divBdr>
                <w:top w:val="none" w:sz="0" w:space="0" w:color="auto"/>
                <w:left w:val="none" w:sz="0" w:space="0" w:color="auto"/>
                <w:bottom w:val="none" w:sz="0" w:space="0" w:color="auto"/>
                <w:right w:val="none" w:sz="0" w:space="0" w:color="auto"/>
              </w:divBdr>
              <w:divsChild>
                <w:div w:id="1171027413">
                  <w:marLeft w:val="120"/>
                  <w:marRight w:val="0"/>
                  <w:marTop w:val="0"/>
                  <w:marBottom w:val="120"/>
                  <w:divBdr>
                    <w:top w:val="none" w:sz="0" w:space="0" w:color="auto"/>
                    <w:left w:val="none" w:sz="0" w:space="0" w:color="auto"/>
                    <w:bottom w:val="none" w:sz="0" w:space="0" w:color="auto"/>
                    <w:right w:val="none" w:sz="0" w:space="0" w:color="auto"/>
                  </w:divBdr>
                  <w:divsChild>
                    <w:div w:id="154043430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641</Words>
  <Characters>3658</Characters>
  <Application>Microsoft Office Word</Application>
  <DocSecurity>0</DocSecurity>
  <Lines>30</Lines>
  <Paragraphs>8</Paragraphs>
  <ScaleCrop>false</ScaleCrop>
  <Company>微软中国</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尹国华</dc:creator>
  <cp:keywords/>
  <dc:description/>
  <cp:lastModifiedBy>尹国华</cp:lastModifiedBy>
  <cp:revision>1</cp:revision>
  <dcterms:created xsi:type="dcterms:W3CDTF">2016-03-24T09:15:00Z</dcterms:created>
  <dcterms:modified xsi:type="dcterms:W3CDTF">2016-03-24T09:17:00Z</dcterms:modified>
</cp:coreProperties>
</file>